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142452682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5F7FDB" w:rsidRDefault="005F7FDB">
          <w:pPr>
            <w:pStyle w:val="TOC"/>
          </w:pPr>
          <w:r>
            <w:rPr>
              <w:lang w:val="zh-CN"/>
            </w:rPr>
            <w:t>目录</w:t>
          </w:r>
        </w:p>
        <w:p w:rsidR="005F7FDB" w:rsidRPr="005F7FDB" w:rsidRDefault="005F7FDB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873407" w:history="1">
            <w:r w:rsidRPr="005F7FDB">
              <w:rPr>
                <w:rStyle w:val="a5"/>
                <w:rFonts w:ascii="Times New Roman" w:eastAsia="Tripitaka UniCode" w:hAnsi="Times New Roman" w:cs="Times New Roman"/>
                <w:noProof/>
              </w:rPr>
              <w:t>佛說濡首菩薩無上淸淨分衛經卷上</w:t>
            </w:r>
            <w:r w:rsidRPr="005F7FDB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F7FDB">
              <w:rPr>
                <w:rStyle w:val="a5"/>
                <w:rFonts w:ascii="Times New Roman" w:eastAsia="Tripitaka UniCode" w:hAnsi="Times New Roman" w:cs="Times New Roman"/>
                <w:noProof/>
              </w:rPr>
              <w:t>羽</w:t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_Toc493873407 \h </w:instrText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t>69</w:t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F7FDB" w:rsidRDefault="005F7FDB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873408" w:history="1">
            <w:r w:rsidRPr="005F7FDB">
              <w:rPr>
                <w:rStyle w:val="a5"/>
                <w:rFonts w:ascii="Times New Roman" w:eastAsia="Tripitaka UniCode" w:hAnsi="Times New Roman" w:cs="Times New Roman"/>
                <w:noProof/>
              </w:rPr>
              <w:t>佛說濡首菩薩無上淸淨分衛經卷下</w:t>
            </w:r>
            <w:r w:rsidRPr="005F7FDB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5F7FDB">
              <w:rPr>
                <w:rStyle w:val="a5"/>
                <w:rFonts w:ascii="Times New Roman" w:eastAsia="Tripitaka UniCode" w:hAnsi="Times New Roman" w:cs="Times New Roman"/>
                <w:noProof/>
              </w:rPr>
              <w:t>羽</w:t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_Toc493873408 \h </w:instrText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t>76</w:t>
            </w:r>
            <w:r w:rsidRPr="005F7FD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5F7FDB" w:rsidRDefault="005F7FDB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077E8B">
      <w:pPr>
        <w:jc w:val="left"/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001197" w:rsidRDefault="00001197" w:rsidP="00001197">
      <w:pPr>
        <w:rPr>
          <w:rFonts w:hint="eastAsia"/>
        </w:rPr>
      </w:pPr>
    </w:p>
    <w:p w:rsidR="00077E8B" w:rsidRPr="00077E8B" w:rsidRDefault="00077E8B" w:rsidP="00077E8B">
      <w:pPr>
        <w:pStyle w:val="AAA"/>
      </w:pPr>
      <w:bookmarkStart w:id="1" w:name="_Toc493873407"/>
      <w:r w:rsidRPr="00077E8B">
        <w:rPr>
          <w:rFonts w:hint="eastAsia"/>
        </w:rPr>
        <w:t>佛說濡首菩薩無上淸淨分衛經卷上 羽</w:t>
      </w:r>
      <w:bookmarkEnd w:id="1"/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宋沙門翔公於南海郡 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一名決了諸法如幻化三昧經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聞如是一時世尊遊舍衛祇樹給孤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獨園與.大比,丘五百人俱舍利弗摩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訶目,揵連摩訶迦葉須菩.提阿難、犍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等率自耆、年素行修、行皆棄、瑕疵垢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除,淸淨宿樹衆德所作,已辦了厭,身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弊解識,因緣睹彼,五道受有苦.器漏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腦,諸患種種,之穢無樂,三界常欲捨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離見諸流轉縮心,畏惡斷滅,求空志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畢,泥洹處往,無還永彼,靜安悉斷,生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死結網索盡都無,諸漏已離,重擔獲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四,神足致六.通行能住,身命存亡,從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志度於彼岸坦然爲樂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又與菩薩千人俱悉尊菩薩摩訶薩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皆一生補處被大,德鎧顯有佛稱降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現菩薩班宣,道化布諸,佛藏神智,異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達已通,聖慧等住大乘志如,虛空以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立廣法過度,無極具足,普智明曉.權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要摠持,所覽統攝,無限積衆,辯才不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可,測量隨俗,順導爲大,橋梁無上,道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德而無罣㝵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散演深邃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無極微妙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降魔怨,都伏外道,獨步十方,周流往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還,遊於五道,而無去來,如日月殿.若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夢幻化,影響野馬等無進止,感動一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切濟度生死,三寶之化使永不斷,道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普興顯德皆具足.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其諸菩薩悉皆各有,名曰濡首童眞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菩薩、龍首菩薩、妙首菩薩、大首菩薩、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普首菩薩、慧首菩薩、明首菩薩、甘首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菩薩、英首菩薩、寶首菩薩,是等菩薩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千人俱也.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是時,坐中英首菩薩承佛神旨,而從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坐起,嚴齊法服,肅恭已禮,偏袒其肩,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右膝著地,而跪白佛:「唯然.世尊,濡首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童眞者,古今諸佛無數如來及衆仙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聖有道神通所共稱讚,去、來、現在諸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成大業菩薩之等,導進無由爲一切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師了深,睹遠道度淵懿明踰,日月智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過江海,達越虛空慧辯,無極德顯無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上四等,普育慈悲,利安仁泰,寬濟弘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雅汪洋德無崖邊,如無底泓憺怕曠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定.如無像體,居于靜寂,儀容無量,於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十方土,現佛廣化,爲諸菩薩所見戴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奉,一切釋梵及四天王咸率禮敬,委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仰尊重,諸天、龍神阿須倫衆迦留羅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輩,眞陁羅、摩睺勒等莫不供事,睹世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帝王所共奉遵,聖相滿具光好湛然.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吾瞻濡首衆德具備諸善,若斯爲難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思議,願常歌詠顯讚無極諮嗟,歎美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流著,十方於百千劫,永無懈也.」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其時,濡首謂英首曰:「云何族姓子法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身有煩乎?」曰:「其法身無處無像.又法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身者,都無煩勞.」曰:「云何英首仁了法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身乎?」曰:「法身者,豈有處所言聲迹耶?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又法身者,無了不了,若響如影,寧所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了乎?」曰:「知法身如幻化影無了不了,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亦無言說,而仁云何擧聲說耶?」曰:「向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所言如響之聲,爲諸文說著行者耳.」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曰:「如仁言,則其法身爲有內外,有其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彼此處于中閒,爲有數觀已在二數,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則有處所?」又曰:「英首,於法身者,都無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響應,亦無影像,無心無意,無念無識,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無言無說,無異無同,無二之趣,亦無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一歸,於一無一,亦無所處,是者英首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本無法身,微妙印說,極世所歸,無上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無比道要之藏.」於時,佛歎濡首曰:「善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哉,善哉!如濡首所言,乃應淸淨法身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說也.」時,座中五百比丘、五百比丘尼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聞濡首所說,皆逮無所從生法樂忍.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又舍衛國淸信士女二千人本不發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心,於大乘行,聞此要說,卽自堅固,於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無上正眞道意,萬二千天子意亘踊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躍,發菩薩心,各在虛空,而歌濡首,積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德過劫功成無量.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是時,濡首童眞菩薩以其平旦,欲入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城分衛,整聖無上淸淨道服,執御應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器,持法錫杖,粗順如佛,機檢典制,度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量儼然,庠行安步,進止端嚴,迴旋顧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眄,光色無量,諸根靜寂,常應道定威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儀述敍,禮法肅齊,衆德悉備,靡不雅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然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如猛師子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如大龍王</w:t>
      </w:r>
      <w:r w:rsidRPr="00077E8B">
        <w:rPr>
          <w:rFonts w:ascii="Tripitaka UniCode" w:eastAsia="Tripitaka UniCode"/>
          <w:sz w:val="24"/>
          <w:szCs w:val="24"/>
        </w:rPr>
        <w:t>.</w:t>
      </w:r>
      <w:r w:rsidRPr="00077E8B">
        <w:rPr>
          <w:rFonts w:ascii="Tripitaka UniCode" w:eastAsia="Tripitaka UniCode" w:hint="eastAsia"/>
          <w:sz w:val="24"/>
          <w:szCs w:val="24"/>
        </w:rPr>
        <w:t>景福之祚㸌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出樹園,威相無量,德好卓異,暉顏煒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曄,光曜炳然.濡首童眞方出祇門,卽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自念言:「今入舍衛,必有十方諸土菩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薩普來之衆,應承聖旨,所感動者,便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當如佛,尋以其像,不移所住.」己身一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一毛孔之相,出化菩薩,其諸化者睹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於十方,悉現其化一一國土、化所化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者,各稱言曰:「濡首菩薩,稽首世尊,恭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問遊居,佛祚康疆,景福無量乎?」又諸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如來所侍弟子悅目遑憙,各問其佛:『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斯從何方,乃來現此諸土?』世尊各告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侍曰:『有土名忍,佛號能仁如來至眞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等正覺,彼有菩薩名曰濡首,道慧難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測,權辯無量,悉於諸國,博現佛事.今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於彼土,興顯大道故,身毛相而現其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化,唱此感動,進諸疑惑』普土菩薩及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諸衆生見所變化,各聞佛語,億姟菩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薩悉得無所從生法樂忍,萬億之衆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在生死流,聞濡首名.又睹化應皆發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無上正眞道,意十方菩薩莫不樂喜,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願見濡首,聽稟淸異,上聞之說,微妙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法像,得睹其佛及彼菩薩諸土,尋隨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無數,菩薩各啓世尊欲之忍界,睹能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仁佛禮事,供養.又見濡首觀聽變說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諸佛默然,卽應受教,各承聖力,遷飛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彼土,忽升忍界,到濡首所,諸來菩薩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咸懷敬仰,或持天華,或擎明寶,或執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垂珠,或直叉手,或作天樂,或列虛空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散華、末香、吹噭鳴珂,或復歌頌,濡首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童眞:「道顯普祐無上之德.」.或欲賓導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侍衛濡首肅恭,而行瞻睹無厭.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是時,釋梵及四鎭王、日月天子、諸龍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鬼神各與所輔,亦尋忽至,釋與四王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俱同有念:「今濡首童眞與無數菩薩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諸尊天、人,當入舍衛,顯大感動,宜應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盡化.」.向舍衛城,道令其坦,平而無高,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下俠道兩,邊列七寶樹,一樹之閒,有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七玉女,各現半身,而作倡伎,女容委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靡,姿媚面、照,華色目若明珠端正,妙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異淸聲,美辭以歌.濡首大吉祥福,淸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純道品,菩薩衆德步置熏爐,燒天蜜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香,處有雜華,以爲供養,登于.爾時,道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之左側,含毒螫虫、蟒蝮蛇蚖、蜂蝎衆,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類應時咸.然消縮毒氣吉獸瑞,鳥進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集嬉翔.彼時,濡首爲無數百千菩薩衆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及諸天、人,而所圍衛,特獨堂堂光色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無量,譬日始出,高山之嶽.若月盛滿,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在衆星中.又若須彌異於衆山,如猛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師子出于深林,暉顏灼然,遂而進焉.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適側城門,尋足躡閫,盡境震動.登爾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之時,莫不驚愕,所在伎器,率自鼓鳴.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咸曰:此何吉祥?大變瑞應之異,乃未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曾有*將佛入城,所感然乎?擧國大小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靡不驚喜心,豫忻忻肅,恭無量或上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樓閣,或攀垣牆,或窺窗牖,或出門戶,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競有悅懌.向佛冀睹神異時,王波斯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匿與宮正后美妃、婇女八千人俱,諸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子、群臣眷屬萬人圍衛,從行各懷,忻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悅惶憙,出迎斯須之頃,濡首忽至爲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諸菩薩及尊衆天,而所衛從大人相,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具衆好普,備金顏聖,容見皆喜,悅莫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不前,禮諸來之.衆中有散華,或燒妙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香,或散衣寶檢,心恭向瞻,睹無量於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是濡首遂,前入城諸尊菩薩有勢天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神,僉然恭肅,追隨所旋,觀見神變,又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欲稟受,道誨故也.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爾時,於是龍首菩薩見其濡首童眞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菩薩,爲無數衆,而所圍繞,堂堂祥儀,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竝共入城,曰:「族姓子,爲所之耶?」濡首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菩薩答龍首曰:「吾適此城,欲行分衛,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多所愍念,廣其慧利,爲拯世衆,一切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天人度義故,現行分衛耳,普爲諸衆,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成大導故.」龍首問曰:「云何濡首仁尊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于今,分衛想未斷耶?」曰:「族姓子,吾斷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矣,於有見分衛想,行者至於無見,無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斷不斷,斯謂菩薩淸淨分衛.所以者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何?若此龍首一切諸法,無斷不斷,譬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如虛空,無斷不斷以是言之,爲不可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斷,普悉是世盡魔、梵界,一切衆寂及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諸梵志王與庶民,亦無能斷也.何則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龍首以其諸法,若如虛空,本無所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有無起無動,無持無獲,空本無獲,亦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無所持,亦不可得,以要言之,一切衆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類及世餘法,外邪雜術,悉無所有,無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持無得,亦無能獲諸法,如此皆不可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得,亦不可持,以本空故.故不可斷.「云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何濡首菩薩摩訶薩當與諸魔爲敵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耶?」答曰:「龍首,法本無諍,不見菩薩,當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與諸魔,而有戰者,若其菩薩與魔爲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敵,起見法想,而有所諍.是菩薩便爲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恐怯,何則然者,以彼菩薩自興恐弱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也?譬如龍首,幻師現化而幻所化,了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無恐怯.如是龍首,此菩薩解本空法,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無著之行,則無恐怖.若有菩薩有恐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怖者,是菩薩便不爲極世福田也.是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菩薩不了空法故,自起恐怯之心耳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于.」時,龍首問濡首曰:「菩薩爲可得道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乎?」答曰:「菩薩可得道也.」龍首又問:「云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何濡首,其誰可得至于道耶?」曰:「其無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名無性,亦無號字,亦無處所,永無所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爲,亦無得者,斯可至道.」曰:「云何菩薩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當得道乎?」答曰:「龍首,若有菩薩欲得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道者,當以無發心,亦無念道,不想道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場,不念人界.心亦無處,無念無得,亦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無識,著以無見心,是行菩薩可得至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道.」曰:「仁以何心,而發道意?」答曰:「龍首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吾無數心,亦無當發.又無甫發,無發,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不發.又吾亦復不至道矣,不念道場,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不坐佛樹,亦不得道,不轉法輪,亦不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化過生死之類.所以者何?若此龍首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以諸法無所有故.無動無搖,無出無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入,亦無所持,以本空故.吾以斯法,可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得至道.」曰:「濡首,是爲正要無上無比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之至說也.其諸於斯解,如是法彼,則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長脫一切塵勞,其已脫于塵勞數者,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乃至應永脫,於魔波旬,曰非可脫,於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魔波旬也,何則然者?以其諸魔,亦道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之數.所以者何?魔及魔天皆悉本無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無取無得,無想無念.以故言之,魔亦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道也.」曰:「何謂爲道?」濡首答曰:「道乎.龍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首,在乎一切,一切亦道,道像虛空,道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體廣蕩,亘然恢廓,普大含容靡不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周至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亦無限㝵</w:t>
      </w:r>
      <w:r w:rsidRPr="00077E8B">
        <w:rPr>
          <w:rFonts w:ascii="Tripitaka UniCode" w:eastAsia="Tripitaka UniCode"/>
          <w:sz w:val="24"/>
          <w:szCs w:val="24"/>
        </w:rPr>
        <w:t>.</w:t>
      </w:r>
      <w:r w:rsidRPr="00077E8B">
        <w:rPr>
          <w:rFonts w:ascii="Tripitaka UniCode" w:eastAsia="Tripitaka UniCode" w:hint="eastAsia"/>
          <w:sz w:val="24"/>
          <w:szCs w:val="24"/>
        </w:rPr>
        <w:t>如是龍首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道至一切</w:t>
      </w:r>
      <w:r w:rsidRPr="00077E8B">
        <w:rPr>
          <w:rFonts w:ascii="Tripitaka UniCode" w:eastAsia="Tripitaka UniCode"/>
          <w:sz w:val="24"/>
          <w:szCs w:val="24"/>
        </w:rPr>
        <w:t>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一切亦道,斯謂無上眞本無道也.」曰: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「仁龍首欲得道乎?」曰:「吾欲得,不可獲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道.」曰:「欲得道,寧非戲行耶?所以者何?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如龍首言,欲得,不可獲道,道何可得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乎?若道可得,道爲有處,譬如有人興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念此言:「吾使幻化,坐於道樹,然致正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覺.」.如是言者,豈非響聲耶?其幻化人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亦不可得,亦不與諸法,有合有離,亦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無所著.以本空故.若龍首,一切諸法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如幻如化,而起有想念,欲得道耶?又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如來說諸法,本無無念無想,無所著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其解是者,斯乃得道,諸法無所入,亦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無能毀法,不與法有合有離,況法與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法,當有毀乎?法無附合,亦不離散.所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以者何?若此龍首諸法無合,以其本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無,都亦無我.又若虛空亦無所有,無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像無念,無動無搖,亦無戲行,諸法本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無.寂寞如空,如幻如夢,無喩無比諸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法,若此都無等倫,亦無像也.諸來之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衆聽濡首所說,微妙踊躍,欣喜各懷,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無倦渴仰,悚恭專心,思受說是如化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深妙法時,八萬菩薩逮得無退轉,無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量天人發無上意.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是時,龍首答濡首曰:「善哉,善哉!童眞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菩薩快說是像,深邃妙法,爲未曾有.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如吾從仁,逮聞此要.」始今日明,爲已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得道曰:「族姓子,法無言說,亦無見聞,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吾不說深,又無淺說.仁亦不得道,無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得不得,何則然者?如卿龍首,念欲得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道,爲想戲行處乎?受者墮有望見,使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其云有深淺法耳?吾無所說,法無言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說,亦無宣暢,亦無所行,亦無能說諸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法本者.又龍首,譬如有人而言曰:「吾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爲幻化廣說識法.」.其化無識,言當說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識耶?彼則緣此,起勞諍想,何則然者?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以化無識,不可爲所說.如是龍首,諸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法本無無所有,亦無處所,是族姓子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當了如此解,謂具足法行者也.」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爾時,於是妙心菩薩神徹視聽,睹聞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濡首,在異別處講上要菩薩之談,忽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到其所見大會場,憙而歎曰:「善哉,善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哉!諸上正士、大士之等普衆會,此爲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何談講乎?」濡首答曰:「族姓子,於諸如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來深要法中,獲無正士、大士之名.又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菩薩者,不自名言:「我是菩薩正士、大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士.」其有想著,住戲行衆,自稱菩薩.」復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言:「大士,又云吾爲法之大講又復妙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心其響者,寧有言聲出不響,復有耳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識,所著不於響法,爲有所受持不乎?」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龍首答曰:「都無也.」「如是龍首,諸法若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響無名無像,其取著者,則有戲行,緣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戲行故.便有流轉,長不解諸法,如本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無響也.則於生死,而行諍想,已起諍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行,便墮躁動,已在躁動,卽無生死流,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於五道便,由不解其無故也.」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於是濡首謂龍首曰:「又族姓子,如世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尊告諸比丘曰是:「比丘,汝等無著戲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樂想行,爲汝輩說寂寞之行.念釋師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子說法如是,專心一意聽受,隨法入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要行忍,當無所著.」.若此族姓子其菩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薩解順是說,曉本空淨,於本寂寞明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了,如是此乃長脫五道之趣時.」龍首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曰:「誰於生死,而有脫者?」濡首答曰:「族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姓子,何謂如來所化生死,爲脫者乎?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寧復有去來今耶?若是龍首聖師十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力,以此要言,化度生死曰:「如世尊常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所說,教諸法如化,又仁亦說諸法無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所有,以是言之一切衆生,爲當皆成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無上覺道耶?」答曰:「龍首,若一切解如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是者,此乃至道要行之言故吾不說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法.法無說念,無受無持,無得無失,無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言無語,何則然者?以諸法,爲無所持,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亦無所有,無念無識,以無處所故.又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若一切解諸法,如幻如化,無所有者,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則衆生類皆至覺道.譬如龍首幻師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所化,然幻者自了化之本末,爲化化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耳.於諸法亦無所化,亦無住置,普悉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是世天、龍、鬼神、魔及梵天、沙門、梵志,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至於極世,無能令幻者,於其所化有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堅固想,何則然者?以彼幻士,自達所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化,化本自耳.無幻無化,都無所有.而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幻者,明知一切爲化所惑,於無所有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而起有想,無常想,常無我想,我著有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想,念求無想法望念無色住,無所有.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由不解本,不了無故.續流生死若有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明曉諸法本者,彼衆一切則於佛法,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卽無還轉,而成正覺.所以者何?若此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龍首以彼衆生,皆在覺道法之數故.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故諸一切於佛法而無罣㝵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是故衆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生悉住佛法也.然衆生等心亦不寤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本,空淸法無,名無識,亦無所住,無戲行,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無倚無著寂,如虛空.亦不巢窟,無上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寂定,亦無所生.又無身法,其有忍於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深空法者,此則不離於佛法矣.所以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者何?若此龍首諸佛之法,終不可以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想行,而至其有想著,有言有說,有宣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有廣,殊不可以得佛道法也.」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於是龍首謂濡首曰:「善哉,善哉!仁乃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快說無思議法,誰當信此一切衆生,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不離佛法?」濡首答曰:「族姓子,其世尊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子堅住信法,八等之地及須陁洹、斯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陁含、阿那含、阿羅漢、辟支佛、菩薩阿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惟,越致無動轉者,斯諸菩薩已住淸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淨行空法者,是等當信耳.所以者何?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此龍首,其諸菩薩行如是者,便自誓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願,必紹大業,吾升佛樹,結趺定坐,終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不動轉,至于得成無上平等覺,必將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來一切諸天、龍、鬼神、極世之前,成其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大導,當師子吼.所以者何?若是龍首,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菩薩了空無想行法,住如門閫,堅喩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須彌,無能動者.如是龍首,其菩薩住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空無想願法,一切衆生無能動者,又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是菩薩處于佛樹乃至道場,無能動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搖.」問曰:「濡首,何謂佛樹道場之處?」濡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首答曰:「何謂龍首,如來化處化所依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坐,何謂如來化之覺法及現神變化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度說法,誰爲如來,其誰化者?」龍首答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曰:「吾尚不見如來之化及法身像處,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何況所化復現威神?又所說法及所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變化乎?一切如化本無,亦化其化,亦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化亦如化耳.」濡首曰:「善哉,善哉!龍首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菩薩爲吾發遣應愼之法,爲如彼諸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深妙無著法忍,說者是爲無上無比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之說也.」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彼時,龍首謂濡首曰:「於斯妙像要法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之說,亦無起行.又無入忍者.所以者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何?若此濡首以諸法本淨其相本空,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亦無處所,亦無巢窟,無色無像,諸法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悉等如虛空.若此濡首其有法當起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法忍者,則如來化,亦逮法忍,影響夢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幻野馬、泡沫、芭蕉之屬,亦悉當復成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其法忍.所以者何?以其忍處,悉空如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空,都無起法忍之者.又忍者亦無其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起,亦不已起.又無當起,亦無甫起.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又其忍者,亦無是處,亦非彼處,亦無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中處.此乃無上無比要忍.若此菩薩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於是慧心不恐不怖,亦無畏懼,是則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菩薩摩訶薩便應無上法忍之行,十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方諸來神通菩薩其聞濡首所說,深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妙咸悉踊躍,皆逮此定.」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是時,濡首謂龍首曰:「云何族姓子,其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菩薩者以無著行,得入法忍乎?」答曰: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「濡首,若有菩薩想念所,向則爲著,行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言吾解深,云我深忍明達曉了?吾已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至道,其語此言,皆亦著行.」濡首又問: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「菩薩何行,修應得道?」答曰:「於諸法都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無所入,不念諸法了諸法無,其諸法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者依著因緣,於本爲空獲無所有.是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行菩薩便應道忍,設如此行,爲無所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行.譬人寢寐於夢所行.」龍首又曰:「然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其夢者,不行方隅,亦無所行,亦無去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來,無住無坐,其寐寤已,則達而信所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夢,空身無持無捨,都無執持無像無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相,亦無處所,亦無所有.其若虛空如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是濡首菩薩之行,當無所著,亦無所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入,如空本無,亦無戲行.此則極世無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上福田,斯乃應受一切供養,爲無量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導,是最福地,爲應最上法忍之行,普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來衆會率懷喜敬,各所齎華寶,以散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濡首瞻,睹欣踊悅豫無量.」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於是龍首謂濡首曰:「宜可俱進入城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分衛,曰仁去矣,行分衛時,無念擧足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下足躇步,無念動搖,亦當無處無住,無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遊無屈,無申無心,無念無所發行,行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無所想,亦無城想遊,無路想.又無城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郭、縣邑丘聚想,亦無里巷,無家居想,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無門戶念,無想男女,無想幼弱,都無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心想行當無念.所以者何?以其法行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當如是故,亦無所著,無色無像,無起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無滅,都無諸想.如此行者,乃應菩薩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無上分衛,淸淨寂寞,要道行也.」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爾時,龍首菩薩摩訶薩忽然於處,以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如海定,三昧正受,其定之德.譬如大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海湛然,無移憺怕,淸澄更無,異味其底,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深邃不可測度,琦珍英寶,普無不有,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而海汪洋,包羅弘廣,含受萬物,淵懿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博泰,無邊無崖,大水澹滿,諸德神龍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而皆居之.衆生巨體所依長育.若此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龍首其諸菩薩以如海定,正受之處,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所住要旨,無能動搖者.如是龍首其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斯菩薩以法身海,含容一切道寶智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慧三十七品,十方依之莫不長育,應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無上微妙之法,爲無動搖,無言說要,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行當知是.應如是者,得無退轉,定行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之地也.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爾時,於是妙心菩薩欲動龍首大士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所坐,如海慧定,正受之處,盡其神力,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永不能動.時,此三千大千世界普悉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六反乃大震動,而龍首身及所坐處,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都不動搖.何則然者?以其龍首住無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動搖,住無處所,住無所有,住無想念,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住無戲行,住無勞靜,住無言辭,住無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所,住斯謂道.住時,龍首菩薩摩訶薩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尋從定寤,敬向如來無所著平等正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覺,雨拘文華,趣散世尊,而歎讚曰:「自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歸於佛.天中之天,乃使一切諸會菩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薩十方,來衆諸大士等衆.」尊大天及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龍、鬼神咸悉逮聞如是之法,無上要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旨,深妙慧說,爲無倚著,無巢窟說,爲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應本空寂寞故也.是時,妙心謂龍首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曰:「仁爲覺地,六反震動乎?」曰:「族姓子,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其有動者,當覺地動,地復爲之上、下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四震,唯由其覺動不動故耳.又如十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方諸佛世尊普大菩薩不退轉等,極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世都動,豈能動搖?此上尊處觀諸聲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聞、緣覺之衆,彼雖離動,未曉本空,在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動之地,自謂無動,了本無者,於此諸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法,永無動搖無念無著.如是妙心,其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菩薩以空無想,不願之行,淸淨法要,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逮無動搖,彼乃永靜,安無動搖.」又曰: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「龍首,可行分衛?」答曰:「濡首,吾今已解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無上最要,分衛之慧,何則然者?緣其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逮致,如海大定,正受之處,始乃自明,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爲以得無上平等正眞覺道,以於生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死,興顯佛事,爲轉法輪,以度衆生,爲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濟因緣,離垢根本.」「唯然.濡首,如吾遇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仁,乃爲逮値,無上善友,遭蒙矜念,心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懷悅豫成立大德喜自光慰濡首於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吾爲覆載首,大無量過度之首,無垢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廣普微妙吉首,亦應最上不可議首,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願布五體,稽首恭禮,無上仙聖甘露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之首.」濡首答曰:「善哉,善哉!如仁龍首,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已爲果達野馬、夢幻、影響之行,無名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無像,無所有法.仁今乃應無上大道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不可思議,來法之祠,以得如海定正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受行,共應如此,當知是輩在一生補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處.斯者乃爲菩薩辯慧,其致是像深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妙定法,如海定等,則離諸想也.」曰:「仁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可行從分衛?」龍首答曰:「思齊其德,當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與仁行,二聖龍遊,不亦宜乎?」濡首曰: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「吾無所行,亦無去來.又無進止,亦無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侶遊,不住不坐,亦復不行.行無所至,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來無所,由住無所處,坐無所據,行無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所趣.譬若龍首如來現化,寧有去來,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坐起行遊,臥寢寐寤不耶?」曰:「化者都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無去來,坐寢之處矣.吾於諸法,亦復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如是,無住不住,無起不起,亦無已起.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又無中起,亦無當起,亦無甫起.」龍首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答曰:「如仁所言,此爲極世,難信之說.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誰當信仁此盡要慧耶?」答曰:「龍首,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仁者且聽,豈爲無目設擧錠燭乎?夫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然炬燎唯爲明目耳.如此是像深妙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之法,正爲向達,徹遠菩薩摩訶薩乃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能信受,是道要耳其了,如此至要之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慧,斯則曉解本無行者.此等菩薩爲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應淸淨無上久修梵行之徒,是曹正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士,深住於法,信法受法,持法說法之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輩也.爲在鹿聚,已轉法輪,爲應賢聖,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亦大導師施惠明眼,爲應無量雄猛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之者,此則無上最妙法者.」濡首童眞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發說是時,普大衆中八萬菩薩悉得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無所從生法樂忍也.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於是正士妙心菩薩居大衆前,廣然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踊躍,掬滿手寶,以恭肅心,向散世尊.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又散濡首童眞菩薩,散訖,忻喜重歎,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詠曰:「自歸諸佛,爲慧聖達,摘霧寤寐,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碎散癡本,解衆顚倒,釋疑除網,順入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道明,致無上覺者.自歸於法,法之最法,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法治多濟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療撈霧龍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援雪生死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䒵莇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衆穢,盪除心垢,通導迷惑,法爲無上,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修蒙永度,其諸菩薩久履梵行,無上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淸淨,仙聖明類,大神通等,弘顯德者.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無上之徒於此乃逮,信向是像,深妙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法衆,今普自歸之.」濡首答曰:「若此妙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心,其無脫者,斯當果致無上等覺.」曰: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「云何濡首其誰無脫耶?」曰:「其有執持,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斯當求脫.如是妙心法無執持,亦無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繫著.又族姓子,法都無脫,亦無執持,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當誰有脫無縛無脫諸法,無持無取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無捨?譬如人語幻者言:「善男子,爲深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入人解之脫,之所可執持幻.」答人曰:「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吾亦非男亦非凡人,吾無所持,當何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所脫?」.是者妙心道無執脫,當觀其無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無本空淨矣.」</w:t>
      </w:r>
    </w:p>
    <w:p w:rsidR="00077E8B" w:rsidRPr="00077E8B" w:rsidRDefault="00077E8B" w:rsidP="005F7FDB">
      <w:pPr>
        <w:spacing w:line="42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佛說濡首菩薩無上淸淨分衛經卷上</w:t>
      </w:r>
    </w:p>
    <w:p w:rsidR="00077E8B" w:rsidRPr="00077E8B" w:rsidRDefault="00077E8B" w:rsidP="005F7FDB">
      <w:pPr>
        <w:spacing w:line="420" w:lineRule="exact"/>
        <w:ind w:firstLineChars="200" w:firstLine="480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077E8B">
        <w:rPr>
          <w:rFonts w:ascii="Tripitaka UniCode" w:eastAsia="Tripitaka UniCode" w:hint="eastAsia"/>
          <w:color w:val="7030A0"/>
          <w:sz w:val="24"/>
          <w:szCs w:val="24"/>
        </w:rPr>
        <w:t>己亥歲高麗國大藏都監奉</w:t>
      </w:r>
    </w:p>
    <w:p w:rsidR="00077E8B" w:rsidRPr="00077E8B" w:rsidRDefault="00077E8B" w:rsidP="005F7FDB">
      <w:pPr>
        <w:spacing w:line="42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color w:val="7030A0"/>
          <w:sz w:val="24"/>
          <w:szCs w:val="24"/>
        </w:rPr>
        <w:t>勅彫造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077E8B" w:rsidRPr="00077E8B" w:rsidRDefault="00077E8B" w:rsidP="00077E8B">
      <w:pPr>
        <w:pStyle w:val="AAA"/>
      </w:pPr>
      <w:bookmarkStart w:id="2" w:name="_Toc493873408"/>
      <w:r w:rsidRPr="00077E8B">
        <w:rPr>
          <w:rFonts w:hint="eastAsia"/>
        </w:rPr>
        <w:t>佛說濡首菩薩無上淸淨分衛經卷下 羽</w:t>
      </w:r>
      <w:bookmarkEnd w:id="2"/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宋沙門翔公於南海郡譯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時,龍首菩薩謂濡首曰:「去矣.族姓子,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東行分衛.」答曰:「龍首,其幻化野馬寧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有東、西、南、北方乎?」曰:「吾於仁前,尚不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能言,況敢所說?何則然者?以其諸辯,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從尊所問,仁卽應順如法發遣,一一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解散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而無罣㝵故</w:t>
      </w:r>
      <w:r w:rsidRPr="00077E8B">
        <w:rPr>
          <w:rFonts w:ascii="Tripitaka UniCode" w:eastAsia="Tripitaka UniCode"/>
          <w:sz w:val="24"/>
          <w:szCs w:val="24"/>
        </w:rPr>
        <w:t>.</w:t>
      </w:r>
      <w:r w:rsidRPr="00077E8B">
        <w:rPr>
          <w:rFonts w:ascii="Tripitaka UniCode" w:eastAsia="Tripitaka UniCode" w:hint="eastAsia"/>
          <w:sz w:val="24"/>
          <w:szCs w:val="24"/>
        </w:rPr>
        <w:t>吾無辭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莫知所對</w:t>
      </w:r>
      <w:r w:rsidRPr="00077E8B">
        <w:rPr>
          <w:rFonts w:ascii="Tripitaka UniCode" w:eastAsia="Tripitaka UniCode"/>
          <w:sz w:val="24"/>
          <w:szCs w:val="24"/>
        </w:rPr>
        <w:t>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曰:「夫達者,都無言取,況共乃復有所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說乎?是者諸法之無由矣.」曰:「何謂爲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諸法之無?」答曰:「龍首,無所無者斯諸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法無,是諸法要以此之慧,乃能通彼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衆音聲耳.無所宣布乃爲要義,是豈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非至,要義說哉?」曰:「此續在想行者也.」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曰:「何所行應離諸想?」答曰:「龍首菩薩,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不於色、痛、想、行、識界有想,又於法本,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亦無所行,其本無者,亦無所行.以是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之行,得離諸想,說是深邃微妙法.」時,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五千菩薩逮致此慧,二千天人發菩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薩心.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時,龍首曰:「吾將退矣.以童眞,非我侶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故.」濡首報曰:「吾無去來,亦非有侶,亦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無所俱.何則然者?以道無侶故,亦不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想念與諸法侶.又亦不與欲行爲侶,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於本無法,亦不見而有其侶,復與所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俱.又本無者,都不言有,吾我性有人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壽命及身養育法,人物言說,識覺所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倚著,及其所作行趣之事.諸法之本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本無.如此當與其誰而爲侶俱耶?其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有侶者,是欲侶俱也.譬如龍首,有明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達人而念言曰:「如來所化,幻士所化,如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是此化,等一無異化.」而斯人化各各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言曰:「吾與汝侶,汝與我俱.」,於仁龍首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意云何?其此人化爲有侶無?答濡首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曰:「化無侶也.所以者何?用化本無,無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所有無,形像不可得故.」曰:「如是龍首,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於其生死,都亦無侶,亦無所俱,其有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侶俱斯則有別.若起侶想,是便與欲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俱明達菩薩,當解侶想,何則然者?以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其諸法,如幻如化,無侶不侶,欺哉諸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法慌忽無信.若夢影響,所有如空想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識無安無處,無持無意,無念無所.有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已離諸念,於念無念,應本無念.」曰:「濡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首,仁爲曾與幻士化人,對共語言,行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來坐起.又共談會,有所思惟不?」濡首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答曰:「不見也」龍首曰:「幻士何像貌?」曰: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「其幻者似人像類,幻之化像,亦復若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此,合同像耳.所以者何?如其幻化亦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不彼脫,亦不此脫,幻化亦不與人,而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異人,亦不與幻化有異人,便幻化如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幻化者.以幻化法,而問幻事,諸法亦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爾.」又問:「濡首,仁爲自曾與幻化,復共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坐起,有所言談,交遊講會,相對住不?」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曰:「云何龍首幻士及化與欲有異耶?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至於吾我及人壽命養育之法,有異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乎?吾以此幻化之說,欲試問,仁知大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士於斯有異辯才,當敷何法也?」曰:「仁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如所試,爲欲試虛空之幻化法耳,仁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便念幻化,爲有想也.幻者本無無想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無念,亦無形像,亦無所有.已離衆念.」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濡首曰:「若此龍首法亦如幻、幻化,本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空其空,無像亦不可見.」曰:「濡首,諸法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無像,不可見乎?如仁所言,一切菩薩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摩訶薩等當云何受其封拜,得成無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上正眞道意,爲誰知度受封拜者?」濡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首答曰:「云何龍首,曾行山中,爲聞響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聲,於山中,爲有響聲出不乎?其聲爲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有所住處,不以何耳,識聞其聲耶?彼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聲爲有所說不?寧有受持響聲者耶?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又復誰共誰聞響聲者龍首菩薩答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曰:「無也.」濡首曰:「如此若菩薩解諸法,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若如響空者,則一切諸音聲如響,離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彼衆聲,其諸菩薩以此封拜,於無上正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眞之道,於斯亦無受封莂者.」十方諸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來大菩薩衆咸聞濡首童眞所說,莫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不喜踊,歎歌無量.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爾時,龍首謂濡首曰:「宜時侶行,入城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分衛,念其日時,得無過耶?」答曰:「龍首,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諸法無過,亦不有時,其處于想行之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者,彼則有時不時之想耳.明達菩薩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於本了無解空法者,豈其有時不時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言哉凡諸餘法有時不時無時非時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乃應無上如佛法律矣.其在筭數,計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時節者,斯則有過時之想,如諸世尊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賢聖弟子,常自飽足,以道智慧,慧無想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識,於想無想,行無諸作,亦無想念,無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念不念.以此智慧,而常飽足,世尊聖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衆都無食念,亦不復想有食之事.其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如此食,而爲食者,是謂賢聖應無雜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食.若永服食,如此食者,是則長演甘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露法食者,彼以此食用之,爲力能住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身命,至於一劫,復過一劫.所以者何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其如此者,彼已覺了諸法之行故,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都無想念,解空淸淨,曉了如此.是不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復有求食之識,如其凡夫未達者也.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又諸如來無上正覺及普世賢聖之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等有大慈悲喜護之心,慧施仁愛愍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念衆生,使興於世耳.唯欲濟度五道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勤苦故,現入郡國、縣邑、聚落,行受分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衛,而彼衆聖已,離諸食不食,於食唯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以慧,解諸定正受,爲常充足.其於雜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食,而續食者,斯受流轉,便數生死,用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是之故,諸佛世尊以於諸食,而悉明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了,都無復雜食之想.慷慨喟然,安和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住身,能如恒沙復過是數,從始發意,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永常無復諸飢渴,雜想念也.至在佛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樹,明星出時,從始所可受食者,彼因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此食,其於正士及大丈夫英雄龍猛.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又至師子諸調儒夫,及衆華孚,正士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秀異種種蓮華,男子無上丈夫法,御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天人師應所,當得應所明了應所覺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達悉已了,而具足等,於一像合會,智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慧得成,無上正眞道意也.以是龍首,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一切菩薩普諸如來及賢聖等,唯以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此食,升致無上正眞覺道便能住壽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如恒沙劫.又能踰此復倍無數,而諸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如來永無其勞.所以者何?以其應於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無想食故.無念不念,無合不合,亦不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想合賢聖之行,恒便隨順出諸香氣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自然淸淨,無想無念,無諸巢窟,亦無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戲行,本空自淨.如是龍首,菩薩摩訶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薩當作此食,乃應法食.」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龍首答曰:「善哉,善哉!濡首所說法之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微妙,吾已飽足,於是上食,但聞此法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食之要說,便爲已甚具足矣,況其長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食無雜食者,豈當復食思欲食哉?云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何龍首虛空之體,寧當有雜食之食,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又言飽足乎?」對曰:「濡首,空無所有也.」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又曰:「龍首,爲能飽足,幻士所化不?」答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曰:「不也.」「云何龍首,寧可以食飽足中,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現像耶?」答曰:「不也.」又曰:「龍首,夫大海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者寧復飽足,於衆流乎?」答曰:「不也.」濡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首復曰:「如是龍首,諸法無厭,若如虛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空,而仁向言有飽想乎?諸法如空無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想,無願,無起無行,亦無所作,無所造,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永然無欲,以定以脫,無色無像,無堅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無固,了如虛空,都無所持諸法,如此云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何而起有飽想耶?」龍首又曰:「若是濡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首有此行者,一切不復食於食乎,而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仁說食本空耶?」濡首曰:「若此龍首則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一切衆生而無食也.譬如龍首,世尊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化作恒邊沙人,以食食諸化人,云何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族姓子彼諸化人以何爲食,寧復有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食者不乎?」答曰:「化者無想,不識無所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有,亦復無食,何況言當有食者耶?若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此龍首一切諸法有見無見,如幻化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也,普諸衆生而不解此,以其不解,便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卽流轉,受生死矣.於中觀之,亦無所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有,亦無所得,亦無流轉,解生死無,如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本無者,則一切無受亦無生死,不曉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本空,便有生死,其生死者,亦無生死.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於其生死,亦無所受,亦無所得,何生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死法者乎?」答曰:「濡首,斯言甚善,宜知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其時,可共行矣.還於祇樹給孤獨園,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吾諸飢渴,永爲已斷.」答曰:「龍首,譬如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幻士所可化人,而化人言:「吾飢渴斯,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寧爲飢野馬法耶.」如是龍首,一切若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此其諸法者,皆如野馬解,此乃解而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族姓子言:「吾飢渴以爲斷乎.」當食斯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食,如諸法食,不斷無壞,亦無飢渴,一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切諸法,本已飽足.以故彼諸凡夫下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士不了其本,則作此言:「吾飢我渴.」,又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言:「飽足.」.如諸賢聖解諸法本,彼無飢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渴,亦無想足,解諸飢渴,亦無生死,亦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無戲行,亦無想念.彼已無動,亦無倚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著,諸法已脫,本無著故.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龍首又曰:「如仁濡首,諸所可說彼之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要言,但說法界也.」濡首復謂龍首曰: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「其法界者,亦無說不說,亦無言趣無,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屈無申.所以者何?如是龍首,法界無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所有言者,無說亦不所說,亦無戲行,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無所著,無合偶.彼無想念,亦不有念,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亦無所起,亦無滅行.譬如龍首,虛空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之界,無想無念,無起無滅,諸法亦爾,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同如虛空.其本相空,本不可得,亦不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可知,其相如是,亦不可得有能得其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相.彼諸如來般泥洹者,亦當可得.若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此龍首,一切諸法都無處所,無色無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像,亦不可見.以是之故,恒邊沙諸如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來般泥洹者,其於法中,亦復無般泥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洹者,亦無地、水、火、風界.而般泥洹亦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無空界,亦無識界.般泥洹者泥洹,如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是於泥洹中,亦無泥洹.若諸法有泥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洹想者,則虛空界,有泥洹想耶?所以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者何?以其諸法本定而空,諸法靜寂,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而復寂,於此凡夫下士之類,起有泥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洹想,念者因便有吾言,我有受有吾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我,受有壽命,受有人物,受有想識共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來.」.解眞無法者,卽起是想,想念泥洹.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以此故,而不得脫,便生、老、病、死.取要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言之,十二因緣,至於大苦衆患,集會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爲彼之.故言:「有泥洹.」,爲諸有二想.行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者,以其不解諸法,本無已不曉了,不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覺悟故:「與諸如來諸佛世尊明解深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入,權行菩薩宿樹衆善立不退轉,積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累功德,有大威神,爲極唱導,無上大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師,與如是等,菩薩摩訶薩行,而違反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起,有諍想.又與聲聞、緣覺之衆與其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相違,而起忿諍,與彼諍故,當受大罪.以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其諍故,長流生死,當歸不淨,極臭處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矣.一切衆聖永所不歎,諸上明達,所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可遠離.譬如族姓子,有城郭若復聚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落,去其不遠,積衆臭穢,於其彼處,人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衆趣往,晝夜不息,遂增污穢.不淨臭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處,不潔之物也.諸愚凡夫處于五道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起滅不竟,衆想無斷,廣其生死.如彼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增臭也.以其不明,又不曉了,不解其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元,不達本無霧籠茷盛癡冥積故,廣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受流轉,增長生死五道之趣,或生地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獄,或卽餓鬼,復歸畜生,或天或人神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變,無常五道勤苦災患,顚倒痛痒,創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楚衆惱之元諸苦.所由遂增,臭穢流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不淨氣,使彼明達,賢聖之衆,乃以爲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滅,所共貪疾.又諸慧士所可遠離用,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是雜垢長,不解脫,復使斯類,是趣其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生,是歸有老,生老苦極,憂惱萬端,是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致病死,殃福追之.善則榮樂,罪則禍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隨,以要言之患變猛集,至其痛熱,衆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苦合會,而彼以故,不脫生死.但由未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了其本無故,長受生死,如其增臭也.」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龍首復謂濡首曰:「云何濡首得了其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本?」曰:「以無心想,以寂寞行,以起靜定,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向入淸淨.其住是者則曉其本.」曰:「云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何濡首何謂爲幻之寂寞?」曰:「其解了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如幻者,此則幻之寂寞淸淨也.」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爾時,耆年須菩提至濡首所,睹其大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衆,卽而問曰:「諸正士等普來會此,爲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何講乎?」答曰:「賢者,吾於諸言,都無所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說.又賢者,寧聞諸幻人有所說不?山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中之響夢影野馬,爲有言談耶?復聞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有其說者不乎?又賢者,如來所化寧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有耳聲,其復有聞者,不爲有識,若受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持語言名字句,說者不?」答曰:「不也.」時,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須菩提㸌然於所坐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慌惚之閒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寂而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滅定.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時,舍利弗詣濡首所,睹其普衆大會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之場,率多菩薩咸聽濡首所講之說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見須菩提在于彼坐,寂而滅定.問濡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首曰:「此賢者爲何志故,居斯便滅定?」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曰:「舍利弗,是須菩提離滅定,不與法,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而有其諍.如是賢者,此以無諍行,無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住無著,無巢無處,過諸窟法,而三摩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越.」時,須菩提作是滅定,從定寤起,而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向世尊,卽偏袒右肩,叉手跪作是言: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「自歸諸佛,無上覺者.其有顯演,如是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深邃,微妙法像,難見之文,不可議說.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已斷所著,等離諸想,已得寂安,其不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退轉.大士等及諸初發意菩薩逮聞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如此勸發之說,豈不快哉?」濡首又謂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須菩提曰:「不於此法,有說有勸,有彼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所向也.何則然者?以諸法無勸無說,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無談無識.又此要義,無言無語,無住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無動,無去無來,無坐無臥,無倚無處,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亦無所有.所以者何?是諸法本空,無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所有其本,不可得故.」曰:「何謂濡首,其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本行法?」曰:「惟賢者諸法無行,是行之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要,當作是行,曉行是行,乃爲至行也.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若此可共都行求食.」曰:「濡首,吾不復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入於聚落分衛.所以者何?逮聞是要,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已離聚落,亦離城想,亦離色想,以要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言之,亦離聲、香、味細滑法想,都離諸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想,而無想念.」曰:「唯須菩提,如此離其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想行者,所是云何而進止乎?」「云何濡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首,何謂如來所化色痛想、行、識,以何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識法,如來所現化,化以何想,而有進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止,有所瞻視,復有屈申乎?」曰:「善哉,善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哉!須菩提,如世尊所,歎仁爲最,曉空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閑行者.」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濡首又曰:「唯須菩提,可共詣佛,禮事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供養.」濡首重曰:「唯賢者,吾以淸淨食,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而請.」於仁時,舍利弗謂濡首曰:「於何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所與吾等食,爲當施設,何等之食?」曰: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「唯賢者,其所食者,亦不有食,亦不吞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食.又所吞食,亦不色聲,亦不香味,亦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不細滑.其所食處,不在欲界.又不色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界亦不無色,不處三界,亦不離其中,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是則諸佛世尊食處.」時,舍利弗謂濡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首曰:「善哉,善哉!如仁所說,吾已飽足.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於時,是無上食,歎之名,況其已食,如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此食者?」曰:「唯賢者,其食不以肉,內外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眼見,亦不天眼,亦不慧眼,處有所見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其食.如此乃應等食也.」爾時,耆年須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菩提及舍利弗幷諸衆生聞是歎食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之說,卽於其處,寂而滅定.時妙心謂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濡首菩薩曰:「當以何食,食須菩提、舍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利弗等,爲以何食,而三摩越?」曰:「以無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漏食,行無倚著,食行無衆食,以此行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而行其作此食者,不復於三界食於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食也.」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爾時,賢者須菩提舍利弗從滅定寤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各行分衛.時,須菩提入大長者家分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衛,其長者婦爲優婆夷,見須菩提,默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然而住.卽請賢者:「爲何之乎?」答曰:「姊,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來求分衛.」曰:「賢者,仁續分衛想,來止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了耶?」曰:「姊,吾從本際已了分衛想.」曰: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「須菩提,其本際寧有了未了,言從本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際已了分衛想乎?」曰:「姊,如本際空末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際,亦空悉如本空.」優婆夷曰:「若此賢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者已悉空者,奚爲復說了、不了乎?仁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便伸手當施卿分衛.」須菩提卽自伸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手.曰:「賢者,是爲羅漢不了其本,反取滅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證者,手非.」須菩提曰:「姊,羅漢手無形,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不可見,亦無屈伸.譬如幻士爲幻化人,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作此言:「何所是幻者手乎?」.復言:「可伸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幻者手耶?」.曰姊,幻手爲可見不?又可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伸乎?」答曰:「不也,須菩提.」曰:「若此姊世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尊說一切諸法,如幻本空,若是賢者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世尊說一切空,何爲賢者續求食?」時,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優婆夷未尋與須菩提分衛,重曰:「賢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者,可前鉢適,當前鉢鉢,忽然不現.時,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優婆夷以手索鉢鉢,而無處手,亦不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近於須菩提.優婆夷曰:「善哉,善哉!此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則無著淸淨之身,應佛所歎,空閑行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者.」優婆夷適作是言:「鉢卽自出.」時,須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菩提便前授鉢,優婆夷取鉢盛滿飯,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授須菩提,便謂之言:「賢者,是爲釋迦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文佛所稱歎,處閑居第一者鉢,非曰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姊如佛所說,空閑行者,非有鉢矣.曰: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「如賢者,空閑行者,非有鉢耶?」曰:「姊,無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也.」曰:「又賢者閑居尚無鉢,豈當復有、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受食緣乎?」曰:「賢者已記閑居,亦當無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羅漢,取滅證耶?又賢者食此飯已,當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了知食者,如幻所食,如化.又如化人,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食於幻者,亦當如以野馬飮,於渴者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其食、所食,當了如此明解.是者乃應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如來達三世本無分衛之行也.若賢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者其起施念,有想受者,便造有衆分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數也,已受數者,則有二見,以有二見,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便與凡夫,流轉五道,生死同歸也.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時,優婆夷復謂須菩提:「又如賢者,諸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佛要法不但受食,及與施者,當應了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如幻如化,爲本無,爲無有,至於生死,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與泥洹法,亦當曉了,如夢幻化野馬、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影響,亦如本無,於諸法,亦悉當爾,諸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法淸淨,都無所有,無施無受,無戒無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犯,無忍無諍,無進無懈,無定無亂,無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慧無愚,於一切法,都無所有,是行乃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應世尊如法受食,弟子行法,其如此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解分衛行者,則於三界,無雜食之想,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亦復不處泥洹之樂也.」須菩提聞優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婆夷所說,卽惘漠不知所言曰:「賢者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泥洹爲寂耶,豈無言而不對乎?」曰:「姊,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斯何言,乃如此?」須菩提曰:「姊,了幻法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耶?」答曰:「賢者,吾了諸法,悉如幻化幻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者,及化亦皆本無無所有.」時,須菩提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便於所處忽而滅定.欲知優婆夷志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求何乘,以爲其證勇辯乃爾,敢師子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吼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明解幻法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所說自恣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而無罣㝵盡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力,觀察處優婆夷爲阿那含,曰:「姊,已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得阿那含乎?」優婆夷曰:「云何賢者如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來法本寧有阿那含行法乎?又賢者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法無形色,亦復無來想像之迹,無彼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此識,無中閒行,亦無所想,無取無證,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亦無處所,乃爲明了,道之行耳,向賢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者,云何處阿那含,畢樂羅漢證法乎?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又賢者法無去來,其有去來有所趣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向,有所有趣,有起有滅,有念有想,皆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墮凡夫,流轉未解數也.」是時,優婆夷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忽於所處,於須菩提前,化于高廣大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人交露之座,普現感動,光明相像,顯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轉無上阿惟越致法輪,令普舍衛境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界之內及十方土,莫不聞見.此之所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興感變也.爾時,空中萬二千天聞彼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所說,悉逮一生補處舍衛國內,志菩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薩行者,二萬八千人承宿衆德,皆得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不退轉,十方之衆諸來大士,其聞是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說,百億菩薩本得無所從生法忍,復聞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是上要說,卽皆逮一生補處.於是濡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首龍首菩薩幷諸土普來之衆及舍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利弗、須菩提等俱從舍衛國甫出城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門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㸌然輕擧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忽升虛空</w:t>
      </w:r>
      <w:r w:rsidRPr="00077E8B">
        <w:rPr>
          <w:rFonts w:ascii="Tripitaka UniCode" w:eastAsia="Tripitaka UniCode"/>
          <w:sz w:val="24"/>
          <w:szCs w:val="24"/>
        </w:rPr>
        <w:t>.</w:t>
      </w:r>
      <w:r w:rsidRPr="00077E8B">
        <w:rPr>
          <w:rFonts w:ascii="Tripitaka UniCode" w:eastAsia="Tripitaka UniCode" w:hint="eastAsia"/>
          <w:sz w:val="24"/>
          <w:szCs w:val="24"/>
        </w:rPr>
        <w:t>濡首菩薩尋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揚身光威神,煒煒照耀,暐曄明影,玓瓅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踰于日月,普蔽餘光暠然.晃昱乃徹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窈,冥如金翅,王飛而行,焉一切衆生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莫不見者.其所經由彼衆天人皆聞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諸法,如夢幻化、野馬、影響、泡沫、芭蕉之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要言,深邃像說,各懷歡喜,慈心相向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一切天人,但聞夢幻聲,而化幻法,於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見無見,亦不可得.諸逮聞是像微妙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說者,合百千衆,得不退轉.時,所經遊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於其中閒,有長者子其名善意,宿立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德本,亦聞濡首無上幻化之要說言,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幷復睹見神景變化,卽發無上正眞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道.意尋自誓願:「吾於來世,得爲如來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無上平等,最正覺道.」.時,所現感動,亦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當如是濡首見彼族姓子,有決得妙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岐嶷之質,欲紹佛種,乃發大志,心在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菩薩口詠誓願,聲暢一切如師子吼,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卽請善意,而告之曰:「族姓子,汝解諸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法如幻化者,必離勞乘聲聞緣覺之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地也.便當成致無上正眞道意.又當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曉了諸法夢幻之妙法說,悉爲無所.」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有時,長者子跪而對曰:「蒙解說諸法,如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幻如化,濡首重以諸法要言,勸發長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者子.」長者子忻樂之心,遂而踊躍.時,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彼大姓心巨曠解,逮致法忍,八千天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人發無上正眞道意時,五千天子在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于虛空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聞濡首勸進之說</w:t>
      </w:r>
      <w:r w:rsidRPr="00077E8B">
        <w:rPr>
          <w:rFonts w:ascii="Tripitaka UniCode" w:eastAsia="Tripitaka UniCode"/>
          <w:sz w:val="24"/>
          <w:szCs w:val="24"/>
        </w:rPr>
        <w:t>,</w:t>
      </w:r>
      <w:r w:rsidRPr="00077E8B">
        <w:rPr>
          <w:rFonts w:ascii="Tripitaka UniCode" w:eastAsia="Tripitaka UniCode" w:hint="eastAsia"/>
          <w:sz w:val="24"/>
          <w:szCs w:val="24"/>
        </w:rPr>
        <w:t>㸌然心解</w:t>
      </w:r>
      <w:r w:rsidRPr="00077E8B">
        <w:rPr>
          <w:rFonts w:ascii="Tripitaka UniCode" w:eastAsia="Tripitaka UniCode"/>
          <w:sz w:val="24"/>
          <w:szCs w:val="24"/>
        </w:rPr>
        <w:t>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逮得無從生法樂之忍,咸悉肅然恭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敬之至,已禮濡首,忽昇虛空,各還本土.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是時,濡首、龍首菩薩、舍利弗、須菩提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等還于祇樹給孤獨園,俱詣世尊,稽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首佛足卻坐一面龍首菩薩便從坐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起,向佛叉手已,濡首童眞諸所講談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法要之說,具啓世尊.時,佛讚曰:「善哉,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善哉!濡首童眞善說諸法無上微妙,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如夢如幻,如化野馬、影響之聲,則是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諸慧深奧之,至是諸佛要斯乃應如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無形無像,本無幻說.」時,佛顧告賢者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阿難:「受是濡首諸法要文.」阿難敬前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長跪白佛:「唯然.世尊,如教受之,當何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名,此經云何奉持?」時,佛重復敷演濡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首妙心菩薩等所說,慧要及舍衛國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lastRenderedPageBreak/>
        <w:t>長者優婆夷,爲須菩提所現感動,乃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至轉一生補處之輪.佛復告阿難:「當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受是上要之慧.又是賢者,此名濡首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無上淸淨分衛經,亦名決了諸法,如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幻如化,三昧懃念,受持當廣宣傳普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布演說.又是阿難,若善男子、善女人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等聞斯要專心信,向是者,阿難則應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面見諸佛世尊.又爲濡首童眞菩薩,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必所感致無上正眞之道,會成至佛,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況其受持誦,習諷讀奉行,應者德極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無上是善男子、善女人等,爲逮諸佛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之慧?」藏爲得諸佛最上要鎭.又爲諸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佛之所擁護普爲十方諸現在佛,所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授封莂諸佛,爲手授其,決當成無上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正眞道,慧佛說是已,濡首童眞、龍首、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妙心及諸菩薩、舍利弗、須菩提等及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衆比丘一切會者,諸天、龍神阿須倫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人與非人聞佛所說,莫不歡喜,前爲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佛作禮而退.</w:t>
      </w:r>
    </w:p>
    <w:p w:rsidR="00077E8B" w:rsidRPr="00077E8B" w:rsidRDefault="00077E8B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sz w:val="24"/>
          <w:szCs w:val="24"/>
        </w:rPr>
        <w:t>佛說濡首菩薩無上淸淨分衛經卷下</w:t>
      </w:r>
    </w:p>
    <w:p w:rsidR="00077E8B" w:rsidRPr="00077E8B" w:rsidRDefault="00077E8B" w:rsidP="005F7FDB">
      <w:pPr>
        <w:spacing w:line="440" w:lineRule="exact"/>
        <w:ind w:firstLineChars="200" w:firstLine="480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077E8B">
        <w:rPr>
          <w:rFonts w:ascii="Tripitaka UniCode" w:eastAsia="Tripitaka UniCode" w:hint="eastAsia"/>
          <w:color w:val="7030A0"/>
          <w:sz w:val="24"/>
          <w:szCs w:val="24"/>
        </w:rPr>
        <w:t>己亥歲高麗國大藏都監奉</w:t>
      </w:r>
    </w:p>
    <w:p w:rsidR="00077E8B" w:rsidRPr="00077E8B" w:rsidRDefault="00077E8B" w:rsidP="005F7FDB">
      <w:pPr>
        <w:spacing w:line="440" w:lineRule="exact"/>
        <w:ind w:firstLineChars="200" w:firstLine="480"/>
        <w:jc w:val="left"/>
        <w:rPr>
          <w:rFonts w:ascii="Tripitaka UniCode" w:eastAsia="Tripitaka UniCode"/>
          <w:sz w:val="24"/>
          <w:szCs w:val="24"/>
        </w:rPr>
      </w:pPr>
      <w:r w:rsidRPr="00077E8B">
        <w:rPr>
          <w:rFonts w:ascii="Tripitaka UniCode" w:eastAsia="Tripitaka UniCode" w:hint="eastAsia"/>
          <w:color w:val="7030A0"/>
          <w:sz w:val="24"/>
          <w:szCs w:val="24"/>
        </w:rPr>
        <w:t>勅彫造</w:t>
      </w:r>
    </w:p>
    <w:p w:rsidR="00E10234" w:rsidRPr="00077E8B" w:rsidRDefault="00E10234" w:rsidP="00077E8B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sectPr w:rsidR="00E10234" w:rsidRPr="00077E8B" w:rsidSect="00001197">
      <w:type w:val="continuous"/>
      <w:pgSz w:w="11907" w:h="21546"/>
      <w:pgMar w:top="680" w:right="851" w:bottom="567" w:left="851" w:header="284" w:footer="57" w:gutter="0"/>
      <w:pgNumType w:start="69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C1" w:rsidRDefault="002D65C1" w:rsidP="0070445D">
      <w:r>
        <w:separator/>
      </w:r>
    </w:p>
  </w:endnote>
  <w:endnote w:type="continuationSeparator" w:id="0">
    <w:p w:rsidR="002D65C1" w:rsidRDefault="002D65C1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5F7FDB" w:rsidRPr="005F7FDB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C1" w:rsidRDefault="002D65C1" w:rsidP="0070445D">
      <w:r>
        <w:separator/>
      </w:r>
    </w:p>
  </w:footnote>
  <w:footnote w:type="continuationSeparator" w:id="0">
    <w:p w:rsidR="002D65C1" w:rsidRDefault="002D65C1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077E8B">
      <w:rPr>
        <w:rFonts w:hint="eastAsia"/>
        <w:color w:val="C00000"/>
      </w:rPr>
      <w:t>10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01197"/>
    <w:rsid w:val="0005237E"/>
    <w:rsid w:val="0007153C"/>
    <w:rsid w:val="00077E8B"/>
    <w:rsid w:val="00080F8A"/>
    <w:rsid w:val="000A44EE"/>
    <w:rsid w:val="0010028B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D65C1"/>
    <w:rsid w:val="002E43B8"/>
    <w:rsid w:val="002F5317"/>
    <w:rsid w:val="002F6BA0"/>
    <w:rsid w:val="0030540B"/>
    <w:rsid w:val="003207CF"/>
    <w:rsid w:val="003273B5"/>
    <w:rsid w:val="0033656F"/>
    <w:rsid w:val="00342060"/>
    <w:rsid w:val="00390102"/>
    <w:rsid w:val="003B69CC"/>
    <w:rsid w:val="003D6EE0"/>
    <w:rsid w:val="003E14DA"/>
    <w:rsid w:val="003F16E3"/>
    <w:rsid w:val="00412E87"/>
    <w:rsid w:val="0046197A"/>
    <w:rsid w:val="00474D6E"/>
    <w:rsid w:val="004D110F"/>
    <w:rsid w:val="004F37F9"/>
    <w:rsid w:val="005119F3"/>
    <w:rsid w:val="005300CE"/>
    <w:rsid w:val="00533DBB"/>
    <w:rsid w:val="00565B77"/>
    <w:rsid w:val="00586DB7"/>
    <w:rsid w:val="005A4F1A"/>
    <w:rsid w:val="005C7A01"/>
    <w:rsid w:val="005D798A"/>
    <w:rsid w:val="005F15E0"/>
    <w:rsid w:val="005F7FDB"/>
    <w:rsid w:val="006605B4"/>
    <w:rsid w:val="006759BA"/>
    <w:rsid w:val="006B2498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D1CEE"/>
    <w:rsid w:val="008D5735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B01A18"/>
    <w:rsid w:val="00B62F78"/>
    <w:rsid w:val="00B96DFB"/>
    <w:rsid w:val="00BF1ACD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F1B42"/>
    <w:rsid w:val="00E10234"/>
    <w:rsid w:val="00E13A3A"/>
    <w:rsid w:val="00E1723D"/>
    <w:rsid w:val="00E4196A"/>
    <w:rsid w:val="00EB6C25"/>
    <w:rsid w:val="00EC37CF"/>
    <w:rsid w:val="00ED15F3"/>
    <w:rsid w:val="00F42765"/>
    <w:rsid w:val="00F74377"/>
    <w:rsid w:val="00FB3098"/>
    <w:rsid w:val="00FB3D32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077E8B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customStyle="1" w:styleId="BBB">
    <w:name w:val="BBB"/>
    <w:basedOn w:val="AAA"/>
    <w:qFormat/>
    <w:rsid w:val="00077E8B"/>
    <w:rPr>
      <w:b/>
    </w:rPr>
  </w:style>
  <w:style w:type="paragraph" w:styleId="TOC">
    <w:name w:val="TOC Heading"/>
    <w:basedOn w:val="1"/>
    <w:next w:val="a"/>
    <w:uiPriority w:val="39"/>
    <w:semiHidden/>
    <w:unhideWhenUsed/>
    <w:qFormat/>
    <w:rsid w:val="005F7FD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5F7FDB"/>
  </w:style>
  <w:style w:type="character" w:styleId="a5">
    <w:name w:val="Hyperlink"/>
    <w:basedOn w:val="a0"/>
    <w:uiPriority w:val="99"/>
    <w:unhideWhenUsed/>
    <w:rsid w:val="005F7FD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F7F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7F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077E8B"/>
    <w:pPr>
      <w:spacing w:before="0" w:after="0" w:line="440" w:lineRule="exact"/>
      <w:jc w:val="left"/>
    </w:pPr>
    <w:rPr>
      <w:rFonts w:ascii="Tripitaka UniCode" w:eastAsia="Tripitaka UniCode" w:hAnsiTheme="minorEastAsia"/>
      <w:b w:val="0"/>
      <w:color w:val="C0504D" w:themeColor="accent2"/>
      <w:sz w:val="24"/>
      <w:szCs w:val="24"/>
    </w:rPr>
  </w:style>
  <w:style w:type="paragraph" w:customStyle="1" w:styleId="BBB">
    <w:name w:val="BBB"/>
    <w:basedOn w:val="AAA"/>
    <w:qFormat/>
    <w:rsid w:val="00077E8B"/>
    <w:rPr>
      <w:b/>
    </w:rPr>
  </w:style>
  <w:style w:type="paragraph" w:styleId="TOC">
    <w:name w:val="TOC Heading"/>
    <w:basedOn w:val="1"/>
    <w:next w:val="a"/>
    <w:uiPriority w:val="39"/>
    <w:semiHidden/>
    <w:unhideWhenUsed/>
    <w:qFormat/>
    <w:rsid w:val="005F7FD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5F7FDB"/>
  </w:style>
  <w:style w:type="character" w:styleId="a5">
    <w:name w:val="Hyperlink"/>
    <w:basedOn w:val="a0"/>
    <w:uiPriority w:val="99"/>
    <w:unhideWhenUsed/>
    <w:rsid w:val="005F7FD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F7F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7F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29B7-EADC-419C-A800-3B08ED17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2481</Words>
  <Characters>14143</Characters>
  <Application>Microsoft Office Word</Application>
  <DocSecurity>0</DocSecurity>
  <Lines>117</Lines>
  <Paragraphs>33</Paragraphs>
  <ScaleCrop>false</ScaleCrop>
  <Company/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5</cp:revision>
  <dcterms:created xsi:type="dcterms:W3CDTF">2017-09-22T11:27:00Z</dcterms:created>
  <dcterms:modified xsi:type="dcterms:W3CDTF">2017-09-22T11:54:00Z</dcterms:modified>
</cp:coreProperties>
</file>